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939" w:rsidRPr="00F05939" w:rsidRDefault="00F05939" w:rsidP="00F05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939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 не использовании</w:t>
      </w:r>
      <w:r w:rsidRPr="00F0593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 </w:t>
      </w:r>
      <w:hyperlink r:id="rId4" w:tgtFrame="_blank" w:history="1">
        <w:r w:rsidRPr="00F05939">
          <w:rPr>
            <w:rFonts w:ascii="Verdana" w:eastAsia="Times New Roman" w:hAnsi="Verdana" w:cs="Times New Roman"/>
            <w:b/>
            <w:bCs/>
            <w:color w:val="6666FF"/>
            <w:sz w:val="24"/>
            <w:szCs w:val="24"/>
            <w:lang w:eastAsia="ru-RU"/>
          </w:rPr>
          <w:t>сотовых</w:t>
        </w:r>
      </w:hyperlink>
      <w:r w:rsidRPr="00F0593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 </w:t>
      </w:r>
      <w:hyperlink r:id="rId5" w:tgtFrame="_blank" w:history="1">
        <w:r w:rsidRPr="00F05939">
          <w:rPr>
            <w:rFonts w:ascii="Verdana" w:eastAsia="Times New Roman" w:hAnsi="Verdana" w:cs="Times New Roman"/>
            <w:b/>
            <w:bCs/>
            <w:color w:val="6666FF"/>
            <w:sz w:val="24"/>
            <w:szCs w:val="24"/>
            <w:lang w:eastAsia="ru-RU"/>
          </w:rPr>
          <w:t>телефонов</w:t>
        </w:r>
      </w:hyperlink>
      <w:r w:rsidRPr="00F0593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 </w:t>
      </w:r>
      <w:r w:rsidRPr="00F05939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во время проведения ЕГЭ</w:t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hyperlink r:id="rId6" w:history="1">
        <w:r>
          <w:rPr>
            <w:rFonts w:ascii="Times New Roman" w:eastAsia="Times New Roman" w:hAnsi="Times New Roman" w:cs="Times New Roman"/>
            <w:noProof/>
            <w:sz w:val="24"/>
            <w:szCs w:val="24"/>
            <w:lang w:eastAsia="ru-RU"/>
          </w:rPr>
          <w:drawing>
            <wp:anchor distT="0" distB="0" distL="0" distR="0" simplePos="0" relativeHeight="251658240" behindDoc="0" locked="0" layoutInCell="1" allowOverlap="0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2381250" cy="2371725"/>
              <wp:effectExtent l="19050" t="0" r="0" b="0"/>
              <wp:wrapSquare wrapText="bothSides"/>
              <wp:docPr id="2" name="Рисунок 2" descr="http://shkola-n4.ru/uploads/posts/2011-02/thumbs/1297075151_ege-telefon.jpg">
                <a:hlinkClick xmlns:a="http://schemas.openxmlformats.org/drawingml/2006/main" r:id="rId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http://shkola-n4.ru/uploads/posts/2011-02/thumbs/1297075151_ege-telefon.jpg">
                        <a:hlinkClick r:id="rId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0" cy="2371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hyperlink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</w:p>
    <w:p w:rsidR="00F05939" w:rsidRPr="00F05939" w:rsidRDefault="00F05939" w:rsidP="00F05939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Федеральная служба по надзору в сфере образования и науки сообщает, что в ходе контрольных мероприятий, проводимых Рособрнадзором, выявлены нарушения Порядка проведения единого государственного экзамена, утвержденного приказом Минобрнауки России от 24 февраля 2009 г. № 57 (зарегистрирован Минюстом России 26 марта 2009 г., регистрационный № 13600) (далее - Порядок проведения ЕГЭ) в пунктах проведения экзамена (далее - ППЭ), связанные с наличием </w:t>
      </w:r>
      <w:hyperlink r:id="rId8" w:tgtFrame="_blank" w:history="1">
        <w:r w:rsidRPr="00F05939">
          <w:rPr>
            <w:rFonts w:ascii="Verdana" w:eastAsia="Times New Roman" w:hAnsi="Verdana" w:cs="Times New Roman"/>
            <w:b/>
            <w:bCs/>
            <w:color w:val="6666FF"/>
            <w:sz w:val="24"/>
            <w:szCs w:val="24"/>
            <w:lang w:eastAsia="ru-RU"/>
          </w:rPr>
          <w:t>сотовых</w:t>
        </w:r>
      </w:hyperlink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телефонов у участников экзамена. Указанные нарушения допущены по вине организаторов ППЭ из-за недостаточного знания нормативных документов, регламентирующих проведение ЕГЭ.</w:t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Рособрнадзор обращает внимание, что в соответствии с п.39 указанного Порядка проведения ЕГЭ, во время экзамена участники ЕГЭ </w:t>
      </w:r>
      <w:r w:rsidRPr="00F0593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не вправе пользоваться </w:t>
      </w:r>
      <w:hyperlink r:id="rId9" w:tgtFrame="_blank" w:history="1">
        <w:r w:rsidRPr="00F05939">
          <w:rPr>
            <w:rFonts w:ascii="Verdana" w:eastAsia="Times New Roman" w:hAnsi="Verdana" w:cs="Times New Roman"/>
            <w:b/>
            <w:bCs/>
            <w:color w:val="6666FF"/>
            <w:sz w:val="24"/>
            <w:szCs w:val="24"/>
            <w:lang w:eastAsia="ru-RU"/>
          </w:rPr>
          <w:t>мобильными</w:t>
        </w:r>
      </w:hyperlink>
      <w:hyperlink r:id="rId10" w:tgtFrame="_blank" w:history="1">
        <w:r w:rsidRPr="00F05939">
          <w:rPr>
            <w:rFonts w:ascii="Verdana" w:eastAsia="Times New Roman" w:hAnsi="Verdana" w:cs="Times New Roman"/>
            <w:b/>
            <w:bCs/>
            <w:color w:val="6666FF"/>
            <w:sz w:val="24"/>
            <w:szCs w:val="24"/>
            <w:lang w:eastAsia="ru-RU"/>
          </w:rPr>
          <w:t>телефонами</w:t>
        </w:r>
      </w:hyperlink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 иными средствами связи, электронно-вычислительной техникой и справочными материалами (за исключением дополнительных устройств и материалов, пользование которыми разрешено на ЕГЭ по отдельным общеобразовательным предметам, перечень которых утверждается Рособрнадзором по каждому общеобразовательному предмету).</w:t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Пунктом п. 2.4.5. методических рекомендаций по вопросам подготовки и проведения единого государственного экзамена, направленных в субъекты Российской Федерации письмом Рособрнадзора 12.03.2009 № 01-44/08-01 разъясняется, что </w:t>
      </w:r>
      <w:r w:rsidRPr="00F0593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организатор при входе участников ЕГЭ в аудиторию должен следить за тем, чтобы все лишние вещи были оставлены</w:t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на специально выделенном </w:t>
      </w:r>
      <w:hyperlink r:id="rId11" w:tgtFrame="_blank" w:history="1">
        <w:r w:rsidRPr="00F05939">
          <w:rPr>
            <w:rFonts w:ascii="Verdana" w:eastAsia="Times New Roman" w:hAnsi="Verdana" w:cs="Times New Roman"/>
            <w:b/>
            <w:bCs/>
            <w:color w:val="6666FF"/>
            <w:sz w:val="24"/>
            <w:szCs w:val="24"/>
            <w:lang w:eastAsia="ru-RU"/>
          </w:rPr>
          <w:t>столе</w:t>
        </w:r>
      </w:hyperlink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у входа внутри аудитории.</w:t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r w:rsidRPr="00F0593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Участник ЕГЭ может взять с собой </w:t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 отведенное место в аудитории только документ, удостоверяющий личность, пропуск, ручку и дополнительные устройства и материалы, которые можно использовать на ЕГЭ по отдельным предметам (перечень устройств и материалов ежегодно утверждается Рособрнадзором).</w:t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При нарушении указанного порядка и отказе от его соблюдения организаторы вправе удалить участника ЕГЭ с экзамена.</w:t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 связи с этим Рособрнадзор указывает на необходимость усиления контроля за процедурой запуска участников ЕГЭ в ППЭ, в том числе в аудитории.</w:t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В целях предотвращения нарушений Порядка проведения ЕГЭ прошу </w:t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Вас:</w:t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довести до специалистов, привлеченных к организации и проведению ЕГЭ, информацию о выявленных нарушениях;</w:t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провести дополнительный инструктаж для лиц, задействованных при проведении экзамена в ППЭ, а также участников ЕГЭ о недопустимости наличия </w:t>
      </w:r>
      <w:hyperlink r:id="rId12" w:tgtFrame="_blank" w:history="1">
        <w:r w:rsidRPr="00F05939">
          <w:rPr>
            <w:rFonts w:ascii="Verdana" w:eastAsia="Times New Roman" w:hAnsi="Verdana" w:cs="Times New Roman"/>
            <w:b/>
            <w:bCs/>
            <w:color w:val="6666FF"/>
            <w:sz w:val="24"/>
            <w:szCs w:val="24"/>
            <w:lang w:eastAsia="ru-RU"/>
          </w:rPr>
          <w:t>сотовых</w:t>
        </w:r>
      </w:hyperlink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</w:t>
      </w:r>
      <w:hyperlink r:id="rId13" w:tgtFrame="_blank" w:history="1">
        <w:r w:rsidRPr="00F05939">
          <w:rPr>
            <w:rFonts w:ascii="Verdana" w:eastAsia="Times New Roman" w:hAnsi="Verdana" w:cs="Times New Roman"/>
            <w:b/>
            <w:bCs/>
            <w:color w:val="6666FF"/>
            <w:sz w:val="24"/>
            <w:szCs w:val="24"/>
            <w:lang w:eastAsia="ru-RU"/>
          </w:rPr>
          <w:t>телефонов</w:t>
        </w:r>
      </w:hyperlink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и иных средств связи у экзаменуемых;</w:t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предусмотреть профилактические мероприятия, направленные на предотвращение в будущем подобных нарушений, вплоть до наложения дисциплинарных взысканий на лиц, допустивших нарушения Порядка проведения ЕГЭ.</w:t>
      </w:r>
    </w:p>
    <w:p w:rsidR="00F05939" w:rsidRPr="00F05939" w:rsidRDefault="00F05939" w:rsidP="00F05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F05939" w:rsidRPr="00F05939" w:rsidTr="00F05939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05939" w:rsidRPr="00F05939" w:rsidRDefault="00F05939" w:rsidP="00F0593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5939" w:rsidRPr="00F05939" w:rsidRDefault="00F05939" w:rsidP="00F05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</w:p>
    <w:p w:rsidR="00F05939" w:rsidRPr="00F05939" w:rsidRDefault="00F05939" w:rsidP="00F05939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F0593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</w:t>
      </w:r>
    </w:p>
    <w:p w:rsidR="009219E0" w:rsidRDefault="009219E0"/>
    <w:sectPr w:rsidR="009219E0" w:rsidSect="00921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05939"/>
    <w:rsid w:val="009219E0"/>
    <w:rsid w:val="00F05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05939"/>
  </w:style>
  <w:style w:type="character" w:styleId="a3">
    <w:name w:val="Hyperlink"/>
    <w:basedOn w:val="a0"/>
    <w:uiPriority w:val="99"/>
    <w:semiHidden/>
    <w:unhideWhenUsed/>
    <w:rsid w:val="00F0593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05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059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1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kola-n4.ru/o_ne_ispolzovanii_sotovyh_telefonov.html" TargetMode="External"/><Relationship Id="rId13" Type="http://schemas.openxmlformats.org/officeDocument/2006/relationships/hyperlink" Target="http://shkola-n4.ru/o_ne_ispolzovanii_sotovyh_telefonov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yperlink" Target="http://shkola-n4.ru/o_ne_ispolzovanii_sotovyh_telefonov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hkola-n4.ru/uploads/posts/2011-02/1297075151_ege-telefon.jpg" TargetMode="External"/><Relationship Id="rId11" Type="http://schemas.openxmlformats.org/officeDocument/2006/relationships/hyperlink" Target="http://shkola-n4.ru/o_ne_ispolzovanii_sotovyh_telefonov.html" TargetMode="External"/><Relationship Id="rId5" Type="http://schemas.openxmlformats.org/officeDocument/2006/relationships/hyperlink" Target="http://shkola-n4.ru/o_ne_ispolzovanii_sotovyh_telefonov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shkola-n4.ru/o_ne_ispolzovanii_sotovyh_telefonov.html" TargetMode="External"/><Relationship Id="rId4" Type="http://schemas.openxmlformats.org/officeDocument/2006/relationships/hyperlink" Target="http://shkola-n4.ru/o_ne_ispolzovanii_sotovyh_telefonov.html" TargetMode="External"/><Relationship Id="rId9" Type="http://schemas.openxmlformats.org/officeDocument/2006/relationships/hyperlink" Target="http://shkola-n4.ru/o_ne_ispolzovanii_sotovyh_telefonov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2974</Characters>
  <Application>Microsoft Office Word</Application>
  <DocSecurity>0</DocSecurity>
  <Lines>24</Lines>
  <Paragraphs>6</Paragraphs>
  <ScaleCrop>false</ScaleCrop>
  <Company>Toshiba</Company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2016-03-29T06:09:00Z</dcterms:created>
  <dcterms:modified xsi:type="dcterms:W3CDTF">2016-03-29T06:09:00Z</dcterms:modified>
</cp:coreProperties>
</file>